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3A83" w:rsidTr="007B1D4D">
        <w:tc>
          <w:tcPr>
            <w:tcW w:w="4785" w:type="dxa"/>
          </w:tcPr>
          <w:p w:rsidR="001A3A83" w:rsidRDefault="00562629" w:rsidP="001A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7095" cy="2878455"/>
                  <wp:effectExtent l="19050" t="0" r="0" b="0"/>
                  <wp:docPr id="2" name="Рисунок 1" descr="(2) Заведующий кафедрой, д-р тех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2) Заведующий кафедрой, д-р тех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095" cy="287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1A3A83" w:rsidRPr="00806CB0" w:rsidRDefault="008F26B7" w:rsidP="007B1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ЧЕКАНИН </w:t>
            </w:r>
            <w:r w:rsidR="00562629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2629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ВАСИЛЬЕВИЧ</w:t>
            </w:r>
          </w:p>
          <w:p w:rsidR="001A3A83" w:rsidRDefault="00562629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="00C17D9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наук,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:rsidR="007B1D4D" w:rsidRDefault="007B1D4D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D4D" w:rsidRDefault="007B1D4D" w:rsidP="0056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(кафедра </w:t>
            </w:r>
            <w:r w:rsidR="00562629">
              <w:rPr>
                <w:rFonts w:ascii="Times New Roman" w:hAnsi="Times New Roman" w:cs="Times New Roman"/>
                <w:sz w:val="28"/>
                <w:szCs w:val="28"/>
              </w:rPr>
              <w:t>теоретической механики и сопротивления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B5610" w:rsidRPr="000E3102" w:rsidRDefault="00BB5610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</w:r>
      <w:r w:rsidRPr="000E2BBD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</w:p>
    <w:p w:rsid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62629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BBD" w:rsidRDefault="000E2BBD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0E310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62629">
        <w:rPr>
          <w:rFonts w:ascii="Times New Roman" w:hAnsi="Times New Roman" w:cs="Times New Roman"/>
          <w:b/>
          <w:sz w:val="28"/>
          <w:szCs w:val="28"/>
        </w:rPr>
        <w:t>Информация об образовании</w:t>
      </w:r>
    </w:p>
    <w:p w:rsidR="00562629" w:rsidRPr="00562629" w:rsidRDefault="00562629" w:rsidP="005626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>Высшее образование по специальности 0501 «Технология машиностроения, металлорежущие станки и инструменты», Оренбургский политехнический институт, 1983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629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>Аспирантура по научной специальности 01.02.04 «Механика деформируемого твердого тела», Московский станкоинструментальный институт, 1990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629" w:rsidRPr="00B12A27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A27">
        <w:rPr>
          <w:rFonts w:ascii="Times New Roman" w:hAnsi="Times New Roman" w:cs="Times New Roman"/>
          <w:b/>
          <w:sz w:val="28"/>
          <w:szCs w:val="28"/>
        </w:rPr>
        <w:tab/>
      </w:r>
    </w:p>
    <w:p w:rsidR="000E2BBD" w:rsidRPr="00562629" w:rsidRDefault="000E2BBD" w:rsidP="005626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sz w:val="28"/>
          <w:szCs w:val="28"/>
        </w:rPr>
        <w:t>Учён</w:t>
      </w:r>
      <w:r w:rsidR="00562629">
        <w:rPr>
          <w:rFonts w:ascii="Times New Roman" w:hAnsi="Times New Roman" w:cs="Times New Roman"/>
          <w:b/>
          <w:sz w:val="28"/>
          <w:szCs w:val="28"/>
        </w:rPr>
        <w:t>ые</w:t>
      </w:r>
      <w:r w:rsidRPr="00562629">
        <w:rPr>
          <w:rFonts w:ascii="Times New Roman" w:hAnsi="Times New Roman" w:cs="Times New Roman"/>
          <w:b/>
          <w:sz w:val="28"/>
          <w:szCs w:val="28"/>
        </w:rPr>
        <w:t xml:space="preserve"> степен</w:t>
      </w:r>
      <w:r w:rsidR="00562629">
        <w:rPr>
          <w:rFonts w:ascii="Times New Roman" w:hAnsi="Times New Roman" w:cs="Times New Roman"/>
          <w:b/>
          <w:sz w:val="28"/>
          <w:szCs w:val="28"/>
        </w:rPr>
        <w:t>и</w:t>
      </w:r>
    </w:p>
    <w:p w:rsidR="000E2BBD" w:rsidRPr="00562629" w:rsidRDefault="000E2BBD" w:rsidP="00562629">
      <w:pPr>
        <w:pStyle w:val="1"/>
        <w:jc w:val="both"/>
        <w:rPr>
          <w:b w:val="0"/>
          <w:sz w:val="28"/>
          <w:szCs w:val="28"/>
        </w:rPr>
      </w:pPr>
      <w:r w:rsidRPr="00562629">
        <w:rPr>
          <w:rFonts w:eastAsiaTheme="minorEastAsia"/>
          <w:b w:val="0"/>
          <w:bCs w:val="0"/>
          <w:kern w:val="0"/>
          <w:sz w:val="28"/>
          <w:szCs w:val="28"/>
        </w:rPr>
        <w:tab/>
      </w:r>
      <w:r w:rsidR="00562629">
        <w:rPr>
          <w:rFonts w:eastAsiaTheme="minorEastAsia"/>
          <w:b w:val="0"/>
          <w:bCs w:val="0"/>
          <w:kern w:val="0"/>
          <w:sz w:val="28"/>
          <w:szCs w:val="28"/>
        </w:rPr>
        <w:t>1. </w:t>
      </w:r>
      <w:r w:rsidRPr="00562629">
        <w:rPr>
          <w:rFonts w:eastAsiaTheme="minorEastAsia"/>
          <w:b w:val="0"/>
          <w:bCs w:val="0"/>
          <w:kern w:val="0"/>
          <w:sz w:val="28"/>
          <w:szCs w:val="28"/>
        </w:rPr>
        <w:t>Кандидат технических наук по научной специальности 05.</w:t>
      </w:r>
      <w:r w:rsidR="00562629" w:rsidRPr="00562629">
        <w:rPr>
          <w:rFonts w:eastAsiaTheme="minorEastAsia"/>
          <w:b w:val="0"/>
          <w:bCs w:val="0"/>
          <w:kern w:val="0"/>
          <w:sz w:val="28"/>
          <w:szCs w:val="28"/>
        </w:rPr>
        <w:t>03</w:t>
      </w:r>
      <w:r w:rsidRPr="00562629">
        <w:rPr>
          <w:rFonts w:eastAsiaTheme="minorEastAsia"/>
          <w:b w:val="0"/>
          <w:bCs w:val="0"/>
          <w:kern w:val="0"/>
          <w:sz w:val="28"/>
          <w:szCs w:val="28"/>
        </w:rPr>
        <w:t>.</w:t>
      </w:r>
      <w:r w:rsidR="00562629" w:rsidRPr="00562629">
        <w:rPr>
          <w:rFonts w:eastAsiaTheme="minorEastAsia"/>
          <w:b w:val="0"/>
          <w:bCs w:val="0"/>
          <w:kern w:val="0"/>
          <w:sz w:val="28"/>
          <w:szCs w:val="28"/>
        </w:rPr>
        <w:t>01</w:t>
      </w:r>
      <w:r w:rsidRPr="00562629">
        <w:rPr>
          <w:rFonts w:eastAsiaTheme="minorEastAsia"/>
          <w:b w:val="0"/>
          <w:bCs w:val="0"/>
          <w:kern w:val="0"/>
          <w:sz w:val="28"/>
          <w:szCs w:val="28"/>
        </w:rPr>
        <w:t> – «</w:t>
      </w:r>
      <w:r w:rsidR="00562629" w:rsidRPr="00562629">
        <w:rPr>
          <w:rFonts w:eastAsiaTheme="minorEastAsia"/>
          <w:b w:val="0"/>
          <w:bCs w:val="0"/>
          <w:kern w:val="0"/>
          <w:sz w:val="28"/>
          <w:szCs w:val="28"/>
        </w:rPr>
        <w:t>Процессы механической и физико-технической обработки, станки и инструмент</w:t>
      </w:r>
      <w:r w:rsidRPr="00562629">
        <w:rPr>
          <w:b w:val="0"/>
          <w:sz w:val="28"/>
          <w:szCs w:val="28"/>
        </w:rPr>
        <w:t xml:space="preserve">», </w:t>
      </w:r>
      <w:r w:rsidR="00562629" w:rsidRPr="00562629">
        <w:rPr>
          <w:b w:val="0"/>
          <w:sz w:val="28"/>
          <w:szCs w:val="28"/>
        </w:rPr>
        <w:t>1990 </w:t>
      </w:r>
      <w:r w:rsidRPr="00562629">
        <w:rPr>
          <w:b w:val="0"/>
          <w:sz w:val="28"/>
          <w:szCs w:val="28"/>
        </w:rPr>
        <w:t>г.</w:t>
      </w:r>
      <w:r w:rsidR="00562629" w:rsidRPr="00562629">
        <w:rPr>
          <w:b w:val="0"/>
          <w:sz w:val="28"/>
          <w:szCs w:val="28"/>
        </w:rPr>
        <w:t xml:space="preserve"> </w:t>
      </w:r>
      <w:r w:rsidRPr="00562629">
        <w:rPr>
          <w:b w:val="0"/>
          <w:sz w:val="28"/>
          <w:szCs w:val="28"/>
        </w:rPr>
        <w:t>Тема диссертации: «</w:t>
      </w:r>
      <w:r w:rsidR="00562629" w:rsidRPr="00562629">
        <w:rPr>
          <w:b w:val="0"/>
          <w:sz w:val="28"/>
          <w:szCs w:val="28"/>
        </w:rPr>
        <w:t>Совершенствование несущих систем широкоуниверсальных станков на основе анализа их деформированного состояния</w:t>
      </w:r>
      <w:r w:rsidRPr="00562629">
        <w:rPr>
          <w:b w:val="0"/>
          <w:sz w:val="28"/>
          <w:szCs w:val="28"/>
        </w:rPr>
        <w:t>».</w:t>
      </w:r>
    </w:p>
    <w:p w:rsidR="00562629" w:rsidRPr="00562629" w:rsidRDefault="00562629" w:rsidP="00562629">
      <w:pPr>
        <w:pStyle w:val="1"/>
        <w:jc w:val="both"/>
        <w:rPr>
          <w:b w:val="0"/>
          <w:sz w:val="28"/>
          <w:szCs w:val="28"/>
        </w:rPr>
      </w:pPr>
      <w:r w:rsidRPr="0056262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2. </w:t>
      </w:r>
      <w:r w:rsidRPr="00562629">
        <w:rPr>
          <w:b w:val="0"/>
          <w:sz w:val="28"/>
          <w:szCs w:val="28"/>
        </w:rPr>
        <w:t>Доктор технических наук по специальности 05.23.17 – «Строительная механика», 1999 г. Тема диссертации: «Развитие метода суперэлементов применительно к задачам статики и динамики тонкостенных пространственных систем»</w:t>
      </w:r>
    </w:p>
    <w:p w:rsidR="000E2BBD" w:rsidRPr="00E578C7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562629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ab/>
      </w:r>
      <w:r w:rsidRPr="00562629">
        <w:rPr>
          <w:rFonts w:ascii="Times New Roman" w:hAnsi="Times New Roman" w:cs="Times New Roman"/>
          <w:b/>
          <w:sz w:val="28"/>
          <w:szCs w:val="28"/>
        </w:rPr>
        <w:t>Учёное звание</w:t>
      </w:r>
    </w:p>
    <w:p w:rsidR="000E2BBD" w:rsidRPr="00562629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  <w:t>В 201</w:t>
      </w:r>
      <w:r w:rsidR="00562629" w:rsidRPr="00562629">
        <w:rPr>
          <w:rFonts w:ascii="Times New Roman" w:hAnsi="Times New Roman" w:cs="Times New Roman"/>
          <w:sz w:val="28"/>
          <w:szCs w:val="28"/>
        </w:rPr>
        <w:t>1</w:t>
      </w:r>
      <w:r w:rsidRPr="00562629">
        <w:rPr>
          <w:rFonts w:ascii="Times New Roman" w:hAnsi="Times New Roman" w:cs="Times New Roman"/>
          <w:sz w:val="28"/>
          <w:szCs w:val="28"/>
        </w:rPr>
        <w:t xml:space="preserve"> г. присвоено </w:t>
      </w:r>
      <w:r w:rsidRPr="00BE7C17">
        <w:rPr>
          <w:rFonts w:ascii="Times New Roman" w:hAnsi="Times New Roman" w:cs="Times New Roman"/>
          <w:sz w:val="28"/>
          <w:szCs w:val="28"/>
        </w:rPr>
        <w:t xml:space="preserve">учёное звание </w:t>
      </w:r>
      <w:r w:rsidR="00562629" w:rsidRPr="00BE7C17">
        <w:rPr>
          <w:rFonts w:ascii="Times New Roman" w:hAnsi="Times New Roman" w:cs="Times New Roman"/>
          <w:sz w:val="28"/>
          <w:szCs w:val="28"/>
        </w:rPr>
        <w:t>профессора</w:t>
      </w:r>
      <w:r w:rsidRPr="00562629">
        <w:rPr>
          <w:rFonts w:ascii="Times New Roman" w:hAnsi="Times New Roman" w:cs="Times New Roman"/>
          <w:sz w:val="28"/>
          <w:szCs w:val="28"/>
        </w:rPr>
        <w:t xml:space="preserve"> по </w:t>
      </w:r>
      <w:r w:rsidR="00562629" w:rsidRPr="00562629">
        <w:rPr>
          <w:rFonts w:ascii="Times New Roman" w:hAnsi="Times New Roman" w:cs="Times New Roman"/>
          <w:sz w:val="28"/>
          <w:szCs w:val="28"/>
        </w:rPr>
        <w:t>кафедре сопротивления материалов</w:t>
      </w:r>
      <w:r w:rsidRPr="00562629">
        <w:rPr>
          <w:rFonts w:ascii="Times New Roman" w:hAnsi="Times New Roman" w:cs="Times New Roman"/>
          <w:sz w:val="28"/>
          <w:szCs w:val="28"/>
        </w:rPr>
        <w:t>.</w:t>
      </w:r>
    </w:p>
    <w:p w:rsidR="000E2BBD" w:rsidRPr="00B12A27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562629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562629">
        <w:rPr>
          <w:rFonts w:ascii="Times New Roman" w:hAnsi="Times New Roman" w:cs="Times New Roman"/>
          <w:b/>
          <w:sz w:val="28"/>
          <w:szCs w:val="28"/>
        </w:rPr>
        <w:t>Преподаваемые дисциплины</w:t>
      </w:r>
    </w:p>
    <w:p w:rsidR="000E3102" w:rsidRDefault="000E3102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  <w:t>«</w:t>
      </w:r>
      <w:r w:rsidR="00562629" w:rsidRPr="00562629">
        <w:rPr>
          <w:rFonts w:ascii="Times New Roman" w:hAnsi="Times New Roman" w:cs="Times New Roman"/>
          <w:sz w:val="28"/>
          <w:szCs w:val="28"/>
        </w:rPr>
        <w:t>Сопротивление материалов</w:t>
      </w:r>
      <w:r w:rsidRPr="00562629">
        <w:rPr>
          <w:rFonts w:ascii="Times New Roman" w:hAnsi="Times New Roman" w:cs="Times New Roman"/>
          <w:sz w:val="28"/>
          <w:szCs w:val="28"/>
        </w:rPr>
        <w:t>»,</w:t>
      </w:r>
      <w:r w:rsidR="00562629" w:rsidRPr="00562629">
        <w:rPr>
          <w:rFonts w:ascii="Times New Roman" w:hAnsi="Times New Roman" w:cs="Times New Roman"/>
          <w:sz w:val="28"/>
          <w:szCs w:val="28"/>
        </w:rPr>
        <w:t xml:space="preserve"> «Основы прочностного моделирования технических систем», «Системы автоматизации инженерных расчётов», «Интегрированные CAE системы в машиностроении», «Компьютерная механика»,</w:t>
      </w:r>
      <w:r w:rsidRPr="00562629">
        <w:rPr>
          <w:rFonts w:ascii="Times New Roman" w:hAnsi="Times New Roman" w:cs="Times New Roman"/>
          <w:sz w:val="28"/>
          <w:szCs w:val="28"/>
        </w:rPr>
        <w:t xml:space="preserve"> </w:t>
      </w:r>
      <w:r w:rsidR="00562629" w:rsidRPr="00562629">
        <w:rPr>
          <w:rFonts w:ascii="Times New Roman" w:hAnsi="Times New Roman" w:cs="Times New Roman"/>
          <w:sz w:val="28"/>
          <w:szCs w:val="28"/>
        </w:rPr>
        <w:t xml:space="preserve">«Прикладная механика», «Теория прочности», </w:t>
      </w:r>
      <w:r w:rsidRPr="00562629">
        <w:rPr>
          <w:rFonts w:ascii="Times New Roman" w:hAnsi="Times New Roman" w:cs="Times New Roman"/>
          <w:sz w:val="28"/>
          <w:szCs w:val="28"/>
        </w:rPr>
        <w:t>«Алгоритмические языки и программирование».</w:t>
      </w:r>
    </w:p>
    <w:p w:rsidR="00562629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629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E3102">
        <w:rPr>
          <w:rFonts w:ascii="Times New Roman" w:hAnsi="Times New Roman" w:cs="Times New Roman"/>
          <w:b/>
          <w:sz w:val="28"/>
          <w:szCs w:val="28"/>
        </w:rPr>
        <w:t>аправления п</w:t>
      </w:r>
      <w:r>
        <w:rPr>
          <w:rFonts w:ascii="Times New Roman" w:hAnsi="Times New Roman" w:cs="Times New Roman"/>
          <w:b/>
          <w:sz w:val="28"/>
          <w:szCs w:val="28"/>
        </w:rPr>
        <w:t>одготовки и (или) специальности</w:t>
      </w:r>
    </w:p>
    <w:p w:rsidR="00562629" w:rsidRDefault="00562629" w:rsidP="005626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>38.03.01,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629">
        <w:rPr>
          <w:rFonts w:ascii="Times New Roman" w:hAnsi="Times New Roman" w:cs="Times New Roman"/>
          <w:sz w:val="28"/>
          <w:szCs w:val="28"/>
        </w:rPr>
        <w:t>38.03.02,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629">
        <w:rPr>
          <w:rFonts w:ascii="Times New Roman" w:hAnsi="Times New Roman" w:cs="Times New Roman"/>
          <w:sz w:val="28"/>
          <w:szCs w:val="28"/>
        </w:rPr>
        <w:t>38.03.03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2629">
        <w:rPr>
          <w:rFonts w:ascii="Times New Roman" w:hAnsi="Times New Roman" w:cs="Times New Roman"/>
          <w:sz w:val="28"/>
          <w:szCs w:val="28"/>
        </w:rPr>
        <w:t>15.05.01,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629">
        <w:rPr>
          <w:rFonts w:ascii="Times New Roman" w:hAnsi="Times New Roman" w:cs="Times New Roman"/>
          <w:sz w:val="28"/>
          <w:szCs w:val="28"/>
        </w:rPr>
        <w:t>15.03.06,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629">
        <w:rPr>
          <w:rFonts w:ascii="Times New Roman" w:hAnsi="Times New Roman" w:cs="Times New Roman"/>
          <w:sz w:val="28"/>
          <w:szCs w:val="28"/>
        </w:rPr>
        <w:t>15.03.05,</w:t>
      </w:r>
      <w:r>
        <w:rPr>
          <w:rFonts w:ascii="Times New Roman" w:hAnsi="Times New Roman" w:cs="Times New Roman"/>
          <w:sz w:val="28"/>
          <w:szCs w:val="28"/>
        </w:rPr>
        <w:t xml:space="preserve"> 22.03.01, 12.03.01</w:t>
      </w:r>
      <w:r w:rsidRPr="005626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2629">
        <w:rPr>
          <w:rFonts w:ascii="Times New Roman" w:hAnsi="Times New Roman" w:cs="Times New Roman"/>
          <w:sz w:val="28"/>
          <w:szCs w:val="28"/>
        </w:rPr>
        <w:t>27.03.01,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2629">
        <w:rPr>
          <w:rFonts w:ascii="Times New Roman" w:hAnsi="Times New Roman" w:cs="Times New Roman"/>
          <w:sz w:val="28"/>
          <w:szCs w:val="28"/>
        </w:rPr>
        <w:t>27.03.0</w:t>
      </w:r>
      <w:r>
        <w:rPr>
          <w:rFonts w:ascii="Times New Roman" w:hAnsi="Times New Roman" w:cs="Times New Roman"/>
          <w:sz w:val="28"/>
          <w:szCs w:val="28"/>
        </w:rPr>
        <w:t xml:space="preserve">2,  09.03.02,  09.03.03. </w:t>
      </w:r>
    </w:p>
    <w:p w:rsidR="00562629" w:rsidRDefault="00562629" w:rsidP="005626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2629" w:rsidRPr="00B12A27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A27">
        <w:rPr>
          <w:rFonts w:ascii="Times New Roman" w:hAnsi="Times New Roman" w:cs="Times New Roman"/>
          <w:b/>
          <w:sz w:val="28"/>
          <w:szCs w:val="28"/>
        </w:rPr>
        <w:tab/>
      </w:r>
    </w:p>
    <w:p w:rsidR="000E2BBD" w:rsidRPr="00562629" w:rsidRDefault="000E2BBD" w:rsidP="005626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sz w:val="28"/>
          <w:szCs w:val="28"/>
        </w:rPr>
        <w:t>Опыт работы</w:t>
      </w:r>
      <w:r w:rsidR="00562629" w:rsidRPr="00562629">
        <w:rPr>
          <w:rFonts w:ascii="Times New Roman" w:hAnsi="Times New Roman" w:cs="Times New Roman"/>
          <w:b/>
          <w:sz w:val="28"/>
          <w:szCs w:val="28"/>
        </w:rPr>
        <w:t xml:space="preserve"> и занимаемые должности</w:t>
      </w:r>
    </w:p>
    <w:p w:rsidR="00562629" w:rsidRPr="00562629" w:rsidRDefault="000E2BBD" w:rsidP="0056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</w:r>
      <w:r w:rsidR="00562629" w:rsidRPr="00562629">
        <w:rPr>
          <w:rFonts w:ascii="Times New Roman" w:hAnsi="Times New Roman" w:cs="Times New Roman"/>
          <w:sz w:val="28"/>
          <w:szCs w:val="28"/>
        </w:rPr>
        <w:t>Занимаемые должности (с 1983 г. по настоящее время): стажер-исследователь; ассистент, старший преподаватель, доцент, профессор, заведующий кафедрой сопротивления материалов; заведующий кафедрой теоретической механики и сопротивления материалов; декан факультета информационных технологий, учёный секретарь учёного совета университета.</w:t>
      </w:r>
    </w:p>
    <w:p w:rsidR="00562629" w:rsidRPr="00B12A27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102" w:rsidRPr="00562629" w:rsidRDefault="000E3102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562629">
        <w:rPr>
          <w:rFonts w:ascii="Times New Roman" w:hAnsi="Times New Roman" w:cs="Times New Roman"/>
          <w:b/>
          <w:sz w:val="28"/>
          <w:szCs w:val="28"/>
        </w:rPr>
        <w:t>Данные о повышении квалификации и (или) профессиональной переподготовки (за период 201</w:t>
      </w:r>
      <w:r w:rsidR="00562629" w:rsidRPr="00562629">
        <w:rPr>
          <w:rFonts w:ascii="Times New Roman" w:hAnsi="Times New Roman" w:cs="Times New Roman"/>
          <w:b/>
          <w:sz w:val="28"/>
          <w:szCs w:val="28"/>
        </w:rPr>
        <w:t>5</w:t>
      </w:r>
      <w:r w:rsidRPr="00562629">
        <w:rPr>
          <w:rFonts w:ascii="Times New Roman" w:hAnsi="Times New Roman" w:cs="Times New Roman"/>
          <w:b/>
          <w:sz w:val="28"/>
          <w:szCs w:val="28"/>
        </w:rPr>
        <w:t>-20</w:t>
      </w:r>
      <w:r w:rsidR="00562629" w:rsidRPr="00562629">
        <w:rPr>
          <w:rFonts w:ascii="Times New Roman" w:hAnsi="Times New Roman" w:cs="Times New Roman"/>
          <w:b/>
          <w:sz w:val="28"/>
          <w:szCs w:val="28"/>
        </w:rPr>
        <w:t>20</w:t>
      </w:r>
      <w:r w:rsidRPr="00562629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0E2BBD" w:rsidRPr="00562629">
        <w:rPr>
          <w:rFonts w:ascii="Times New Roman" w:hAnsi="Times New Roman" w:cs="Times New Roman"/>
          <w:b/>
          <w:sz w:val="28"/>
          <w:szCs w:val="28"/>
        </w:rPr>
        <w:t>)</w:t>
      </w:r>
    </w:p>
    <w:p w:rsidR="00562629" w:rsidRPr="00562629" w:rsidRDefault="000E2BBD" w:rsidP="0056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</w:r>
      <w:r w:rsidR="00562629" w:rsidRPr="00562629">
        <w:rPr>
          <w:rFonts w:ascii="Times New Roman" w:hAnsi="Times New Roman" w:cs="Times New Roman"/>
          <w:sz w:val="28"/>
          <w:szCs w:val="28"/>
        </w:rPr>
        <w:t>1. Повышение квалификации по программе «Методы и инструменты повышения эффективности управления человеческими ресурсами» в объёме 72 часа (16.02.2015-31.03.2015, ФГБОУ ВПО МГТУ «СТАНКИН»).</w:t>
      </w:r>
    </w:p>
    <w:p w:rsidR="00562629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>2. Повышение квалификации по программе «Новое в организации и осуществлении образовательной деятельности по программам высшего образования: модернизация образовательных программ в соответствии с ФГОС ВО и профессиональными стандартами, формирование фонда оценочных средств, практика обучающихся и итоговая аттестация» в объёме 16 часов (25.04.16-29.04.16,  ФГБОУ ВО «МГТУ «СТАНКИН»).</w:t>
      </w:r>
    </w:p>
    <w:p w:rsidR="00562629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562629">
        <w:rPr>
          <w:rFonts w:ascii="Times New Roman" w:hAnsi="Times New Roman" w:cs="Times New Roman"/>
          <w:sz w:val="28"/>
          <w:szCs w:val="28"/>
        </w:rPr>
        <w:t>Повышение квалификации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«Работа с электронными образовательными ресурсами в электронной образовательной среде» в объёме 30 часов (06.02.2019-28.02.2019, </w:t>
      </w:r>
      <w:r w:rsidRPr="00562629">
        <w:rPr>
          <w:rFonts w:ascii="Times New Roman" w:hAnsi="Times New Roman" w:cs="Times New Roman"/>
          <w:sz w:val="28"/>
          <w:szCs w:val="28"/>
        </w:rPr>
        <w:t>ФГБОУ ВО «МГТУ «СТАНКИН»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62629" w:rsidRPr="00B12A27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62629">
        <w:rPr>
          <w:rFonts w:ascii="Times New Roman" w:hAnsi="Times New Roman" w:cs="Times New Roman"/>
          <w:sz w:val="28"/>
          <w:szCs w:val="28"/>
        </w:rPr>
        <w:t>Повышение квалификации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«Организационные и психолого-педагогические основы инклюзивного высшего образования» в объёме 72 часов (27.11.2019-20.12.2019, «Московский государственный технический университет имени Н.Э. Баумана (национально-</w:t>
      </w:r>
      <w:r w:rsidRPr="00B12A27">
        <w:rPr>
          <w:rFonts w:ascii="Times New Roman" w:hAnsi="Times New Roman" w:cs="Times New Roman"/>
          <w:sz w:val="28"/>
          <w:szCs w:val="28"/>
        </w:rPr>
        <w:t>исследовательский университет)»</w:t>
      </w:r>
      <w:r w:rsidR="00B12A27" w:rsidRPr="00B12A27">
        <w:rPr>
          <w:rFonts w:ascii="Times New Roman" w:hAnsi="Times New Roman" w:cs="Times New Roman"/>
          <w:sz w:val="28"/>
          <w:szCs w:val="28"/>
        </w:rPr>
        <w:t xml:space="preserve"> </w:t>
      </w:r>
      <w:r w:rsidRPr="00B12A27">
        <w:rPr>
          <w:rFonts w:ascii="Times New Roman" w:hAnsi="Times New Roman" w:cs="Times New Roman"/>
          <w:sz w:val="28"/>
          <w:szCs w:val="28"/>
        </w:rPr>
        <w:t>(МГТУ имени Н.Э. Баумана)).</w:t>
      </w:r>
    </w:p>
    <w:p w:rsidR="00041152" w:rsidRPr="003E6D52" w:rsidRDefault="00041152" w:rsidP="00041152">
      <w:pPr>
        <w:rPr>
          <w:rFonts w:ascii="Times New Roman" w:hAnsi="Times New Roman" w:cs="Times New Roman"/>
          <w:b/>
          <w:sz w:val="28"/>
          <w:szCs w:val="28"/>
        </w:rPr>
      </w:pPr>
    </w:p>
    <w:p w:rsidR="00041152" w:rsidRPr="003E6D52" w:rsidRDefault="00041152" w:rsidP="000411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D52">
        <w:rPr>
          <w:rFonts w:ascii="Times New Roman" w:hAnsi="Times New Roman" w:cs="Times New Roman"/>
          <w:b/>
          <w:sz w:val="28"/>
          <w:szCs w:val="28"/>
        </w:rPr>
        <w:tab/>
        <w:t>Учебно-методическая деятельность</w:t>
      </w:r>
    </w:p>
    <w:p w:rsidR="00041152" w:rsidRPr="003E6D52" w:rsidRDefault="00041152" w:rsidP="000411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52">
        <w:rPr>
          <w:rFonts w:ascii="Times New Roman" w:hAnsi="Times New Roman" w:cs="Times New Roman"/>
          <w:sz w:val="28"/>
          <w:szCs w:val="28"/>
        </w:rPr>
        <w:tab/>
        <w:t xml:space="preserve">Автор более 100 учебно-методических комплексов дисциплин, а также </w:t>
      </w:r>
      <w:r w:rsidR="00124782" w:rsidRPr="003E6D52">
        <w:rPr>
          <w:rFonts w:ascii="Times New Roman" w:hAnsi="Times New Roman" w:cs="Times New Roman"/>
          <w:sz w:val="28"/>
          <w:szCs w:val="28"/>
        </w:rPr>
        <w:t xml:space="preserve">свыше 25 </w:t>
      </w:r>
      <w:r w:rsidRPr="003E6D52">
        <w:rPr>
          <w:rFonts w:ascii="Times New Roman" w:hAnsi="Times New Roman" w:cs="Times New Roman"/>
          <w:sz w:val="28"/>
          <w:szCs w:val="28"/>
        </w:rPr>
        <w:t>учебников и учебных пособий.</w:t>
      </w:r>
    </w:p>
    <w:p w:rsidR="00041152" w:rsidRPr="003E6D52" w:rsidRDefault="00041152" w:rsidP="000411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152" w:rsidRPr="003E6D52" w:rsidRDefault="00041152" w:rsidP="000411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D52">
        <w:rPr>
          <w:rFonts w:ascii="Times New Roman" w:hAnsi="Times New Roman" w:cs="Times New Roman"/>
          <w:b/>
          <w:sz w:val="28"/>
          <w:szCs w:val="28"/>
        </w:rPr>
        <w:tab/>
        <w:t>Научная деятельность</w:t>
      </w:r>
    </w:p>
    <w:p w:rsidR="00041152" w:rsidRPr="003E6D52" w:rsidRDefault="00041152" w:rsidP="000411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52">
        <w:rPr>
          <w:rFonts w:ascii="Times New Roman" w:hAnsi="Times New Roman" w:cs="Times New Roman"/>
          <w:sz w:val="28"/>
          <w:szCs w:val="28"/>
        </w:rPr>
        <w:tab/>
        <w:t>Автор более 1</w:t>
      </w:r>
      <w:r w:rsidR="00B57F5B" w:rsidRPr="003E6D52">
        <w:rPr>
          <w:rFonts w:ascii="Times New Roman" w:hAnsi="Times New Roman" w:cs="Times New Roman"/>
          <w:sz w:val="28"/>
          <w:szCs w:val="28"/>
        </w:rPr>
        <w:t>2</w:t>
      </w:r>
      <w:r w:rsidRPr="003E6D52">
        <w:rPr>
          <w:rFonts w:ascii="Times New Roman" w:hAnsi="Times New Roman" w:cs="Times New Roman"/>
          <w:sz w:val="28"/>
          <w:szCs w:val="28"/>
        </w:rPr>
        <w:t xml:space="preserve">0 научных работ, в том числе </w:t>
      </w:r>
      <w:r w:rsidR="00124782" w:rsidRPr="003E6D5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66245" w:rsidRPr="003E6D52">
        <w:rPr>
          <w:rFonts w:ascii="Times New Roman" w:hAnsi="Times New Roman" w:cs="Times New Roman"/>
          <w:sz w:val="28"/>
          <w:szCs w:val="28"/>
        </w:rPr>
        <w:t>3</w:t>
      </w:r>
      <w:r w:rsidR="00124782" w:rsidRPr="003E6D52">
        <w:rPr>
          <w:rFonts w:ascii="Times New Roman" w:hAnsi="Times New Roman" w:cs="Times New Roman"/>
          <w:sz w:val="28"/>
          <w:szCs w:val="28"/>
        </w:rPr>
        <w:t>0</w:t>
      </w:r>
      <w:r w:rsidRPr="003E6D52">
        <w:rPr>
          <w:rFonts w:ascii="Times New Roman" w:hAnsi="Times New Roman" w:cs="Times New Roman"/>
          <w:sz w:val="28"/>
          <w:szCs w:val="28"/>
        </w:rPr>
        <w:t xml:space="preserve"> публикаций в журналах из перечня ВАК РФ, 2</w:t>
      </w:r>
      <w:r w:rsidR="00124782" w:rsidRPr="003E6D52">
        <w:rPr>
          <w:rFonts w:ascii="Times New Roman" w:hAnsi="Times New Roman" w:cs="Times New Roman"/>
          <w:sz w:val="28"/>
          <w:szCs w:val="28"/>
        </w:rPr>
        <w:t>6</w:t>
      </w:r>
      <w:r w:rsidRPr="003E6D52">
        <w:rPr>
          <w:rFonts w:ascii="Times New Roman" w:hAnsi="Times New Roman" w:cs="Times New Roman"/>
          <w:sz w:val="28"/>
          <w:szCs w:val="28"/>
        </w:rPr>
        <w:t xml:space="preserve"> публикаций в зарубежных изданиях, индексируемых в базах Scopus, Web of Science.</w:t>
      </w:r>
    </w:p>
    <w:p w:rsidR="00041152" w:rsidRPr="003E6D52" w:rsidRDefault="00041152" w:rsidP="000411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52">
        <w:rPr>
          <w:rFonts w:ascii="Times New Roman" w:hAnsi="Times New Roman" w:cs="Times New Roman"/>
          <w:sz w:val="28"/>
          <w:szCs w:val="28"/>
        </w:rPr>
        <w:tab/>
        <w:t xml:space="preserve">Принял участие в работе более </w:t>
      </w:r>
      <w:r w:rsidR="00124782" w:rsidRPr="003E6D52">
        <w:rPr>
          <w:rFonts w:ascii="Times New Roman" w:hAnsi="Times New Roman" w:cs="Times New Roman"/>
          <w:sz w:val="28"/>
          <w:szCs w:val="28"/>
        </w:rPr>
        <w:t>5</w:t>
      </w:r>
      <w:r w:rsidRPr="003E6D52">
        <w:rPr>
          <w:rFonts w:ascii="Times New Roman" w:hAnsi="Times New Roman" w:cs="Times New Roman"/>
          <w:sz w:val="28"/>
          <w:szCs w:val="28"/>
        </w:rPr>
        <w:t>0 международных и всероссийских научных конференций.</w:t>
      </w:r>
    </w:p>
    <w:p w:rsidR="00041152" w:rsidRPr="003E6D52" w:rsidRDefault="00041152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BBD" w:rsidRPr="00B12A27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A27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B12A27">
        <w:rPr>
          <w:rFonts w:ascii="Times New Roman" w:hAnsi="Times New Roman" w:cs="Times New Roman"/>
          <w:b/>
          <w:sz w:val="28"/>
          <w:szCs w:val="28"/>
        </w:rPr>
        <w:t>Область научных интересов</w:t>
      </w:r>
    </w:p>
    <w:p w:rsidR="00562629" w:rsidRPr="00B12A27" w:rsidRDefault="000E2BBD" w:rsidP="00562629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r w:rsidRPr="00B12A27">
        <w:rPr>
          <w:rFonts w:ascii="Times New Roman" w:hAnsi="Times New Roman" w:cs="Times New Roman"/>
          <w:sz w:val="28"/>
          <w:szCs w:val="28"/>
        </w:rPr>
        <w:tab/>
      </w:r>
      <w:r w:rsidR="00562629" w:rsidRPr="00B12A27">
        <w:rPr>
          <w:rFonts w:ascii="Times New Roman" w:eastAsiaTheme="minorHAnsi" w:hAnsi="Times New Roman"/>
          <w:sz w:val="28"/>
          <w:lang w:eastAsia="en-US"/>
        </w:rPr>
        <w:t>Автоматизация прочностных расчетов сложных машиностроительных конструкций; исследование моделей и методов оптимизации распределения ресурсов.</w:t>
      </w:r>
    </w:p>
    <w:p w:rsidR="000E2BBD" w:rsidRPr="00B12A27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562629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sz w:val="28"/>
          <w:szCs w:val="28"/>
        </w:rPr>
        <w:tab/>
        <w:t>Общий стаж работы</w:t>
      </w:r>
    </w:p>
    <w:p w:rsidR="000E2BBD" w:rsidRPr="00AE55A5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A5">
        <w:rPr>
          <w:rFonts w:ascii="Times New Roman" w:hAnsi="Times New Roman" w:cs="Times New Roman"/>
          <w:sz w:val="28"/>
          <w:szCs w:val="28"/>
        </w:rPr>
        <w:tab/>
      </w:r>
      <w:r w:rsidR="00562629" w:rsidRPr="00AE55A5">
        <w:rPr>
          <w:rFonts w:ascii="Times New Roman" w:hAnsi="Times New Roman" w:cs="Times New Roman"/>
          <w:sz w:val="28"/>
          <w:szCs w:val="28"/>
        </w:rPr>
        <w:t>33 года</w:t>
      </w:r>
      <w:r w:rsidRPr="00AE55A5">
        <w:rPr>
          <w:rFonts w:ascii="Times New Roman" w:hAnsi="Times New Roman" w:cs="Times New Roman"/>
          <w:sz w:val="28"/>
          <w:szCs w:val="28"/>
        </w:rPr>
        <w:t>.</w:t>
      </w:r>
    </w:p>
    <w:p w:rsidR="000E2BBD" w:rsidRPr="00AE55A5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AE55A5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5A5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AE55A5">
        <w:rPr>
          <w:rFonts w:ascii="Times New Roman" w:hAnsi="Times New Roman" w:cs="Times New Roman"/>
          <w:b/>
          <w:sz w:val="28"/>
          <w:szCs w:val="28"/>
        </w:rPr>
        <w:t>Общий стаж работы по специальности</w:t>
      </w:r>
    </w:p>
    <w:p w:rsidR="00BB5610" w:rsidRPr="00AE55A5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A5">
        <w:rPr>
          <w:rFonts w:ascii="Times New Roman" w:hAnsi="Times New Roman" w:cs="Times New Roman"/>
          <w:sz w:val="28"/>
          <w:szCs w:val="28"/>
        </w:rPr>
        <w:tab/>
      </w:r>
      <w:r w:rsidR="00562629" w:rsidRPr="00AE55A5">
        <w:rPr>
          <w:rFonts w:ascii="Times New Roman" w:hAnsi="Times New Roman" w:cs="Times New Roman"/>
          <w:sz w:val="28"/>
          <w:szCs w:val="28"/>
        </w:rPr>
        <w:t>33 года</w:t>
      </w:r>
      <w:r w:rsidR="00BB5610" w:rsidRPr="00AE55A5">
        <w:rPr>
          <w:rFonts w:ascii="Times New Roman" w:hAnsi="Times New Roman" w:cs="Times New Roman"/>
          <w:sz w:val="28"/>
          <w:szCs w:val="28"/>
        </w:rPr>
        <w:t>.</w:t>
      </w:r>
    </w:p>
    <w:p w:rsidR="000E2BBD" w:rsidRPr="00AE55A5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629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sz w:val="28"/>
          <w:szCs w:val="28"/>
        </w:rPr>
        <w:tab/>
        <w:t>Награды</w:t>
      </w:r>
    </w:p>
    <w:p w:rsidR="00562629" w:rsidRDefault="00562629" w:rsidP="005626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Pr="00562629">
        <w:rPr>
          <w:rFonts w:ascii="Times New Roman" w:hAnsi="Times New Roman" w:cs="Times New Roman"/>
          <w:sz w:val="28"/>
          <w:szCs w:val="28"/>
        </w:rPr>
        <w:t>Благодарность Президента Российской Федерации за заслуги в научной и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629">
        <w:rPr>
          <w:rFonts w:ascii="Times New Roman" w:hAnsi="Times New Roman" w:cs="Times New Roman"/>
          <w:sz w:val="28"/>
          <w:szCs w:val="28"/>
        </w:rPr>
        <w:t>(Распоряжение Президента Российской Федерации В.В.Путина от 04.05.2018 г. №100-рп «О поощрении»).</w:t>
      </w:r>
    </w:p>
    <w:p w:rsidR="00562629" w:rsidRPr="00562629" w:rsidRDefault="00562629" w:rsidP="005626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26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2629">
        <w:rPr>
          <w:rFonts w:ascii="Times New Roman" w:hAnsi="Times New Roman" w:cs="Times New Roman"/>
          <w:sz w:val="28"/>
          <w:szCs w:val="28"/>
        </w:rPr>
        <w:t>Почётное звание «Почётный работник высшего профессионального образования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2629">
        <w:rPr>
          <w:rFonts w:ascii="Times New Roman" w:hAnsi="Times New Roman" w:cs="Times New Roman"/>
          <w:sz w:val="28"/>
          <w:szCs w:val="28"/>
        </w:rPr>
        <w:t>Удостоверение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2629">
        <w:rPr>
          <w:rFonts w:ascii="Times New Roman" w:hAnsi="Times New Roman" w:cs="Times New Roman"/>
          <w:sz w:val="28"/>
          <w:szCs w:val="28"/>
        </w:rPr>
        <w:t>633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2629">
        <w:rPr>
          <w:rFonts w:ascii="Times New Roman" w:hAnsi="Times New Roman" w:cs="Times New Roman"/>
          <w:sz w:val="28"/>
          <w:szCs w:val="28"/>
        </w:rPr>
        <w:t>Приказ Минобрнауки России от 11 июня 2014 г. № 536/к-н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629" w:rsidRPr="00562629" w:rsidRDefault="00562629" w:rsidP="005626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6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2629"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 науки РФ за многолетнюю плодотворную работу по развитию и совершенствованию учебного процесса, значительный вклад в дело подготовки высококвалифицированных специалистов (приказ Минобрнауки России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2629">
        <w:rPr>
          <w:rFonts w:ascii="Times New Roman" w:hAnsi="Times New Roman" w:cs="Times New Roman"/>
          <w:sz w:val="28"/>
          <w:szCs w:val="28"/>
        </w:rPr>
        <w:t>804/к-н от 19.08.2010)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629" w:rsidRPr="00562629" w:rsidRDefault="00562629" w:rsidP="005626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едаль «Ветеран труда» МГТУ «СТАНКИН» за многолетнюю плодотворную работу (приказ МГТУ «СТАНКИН» от 05.04.2016 г. № 141/1)</w:t>
      </w: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62629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629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</w:t>
      </w:r>
      <w:r w:rsidR="003E6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ые публикации </w:t>
      </w:r>
      <w:r w:rsidRPr="005626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российских периодических журналах из перечня ВАК и зарубежных изданиях, входящие в национальные и международные системы цитирования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6262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за период 2015-2020 гг.</w:t>
      </w:r>
      <w:r w:rsidRPr="00562629">
        <w:rPr>
          <w:rFonts w:ascii="Times New Roman" w:hAnsi="Times New Roman" w:cs="Times New Roman"/>
          <w:b/>
          <w:sz w:val="28"/>
          <w:szCs w:val="28"/>
        </w:rPr>
        <w:t>)</w:t>
      </w:r>
    </w:p>
    <w:p w:rsidR="00562629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562629" w:rsidRPr="00562629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1. Статьи в зарубежных изданиях, входящих в международную систему Web of Science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1.1) Chekanin V.A., Chekanin A.V. Development of optimization software to solve practical packing and cutting problems // Proceedings of the 2015 International Conference on Artificial Intelligence and Industrial Engineering (AIIE 2015). Advances in Intelligent Systems Research. Vol. 123. 2015. P. 379-382. (WOS:000360009400104);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1.2) Chekanin V.A., Chekanin A.V. An efficient model for the orthogonal packing problem // Advances in Mechanical Engineering. Vol. 22. 2015. P. 33-38. (WOS:000371038300005);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1.3) Chekanin V.A., Chekanin A.V. Software solution of optimization packing problems // Proceedings of the 2015 3rd International Symposium on Computer, Communication, Control and Automation (3CA 2015). Computer, Communication, Control and Automation. 2015. P. 156-160. (WOS:000380582000033);</w:t>
      </w:r>
    </w:p>
    <w:p w:rsidR="00562629" w:rsidRPr="00041152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1.4) Chekanin V.A., Chekanin A.V. Compaction algorithm for orthogonal packing problems // IOP Conf. Ser.: Mater. </w:t>
      </w: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Sci. Eng. 2017. Vol. 248. 012024. </w:t>
      </w:r>
      <w:r w:rsidRPr="0004115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(WOS:000417431700024).</w:t>
      </w:r>
    </w:p>
    <w:p w:rsidR="00562629" w:rsidRPr="00041152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</w:p>
    <w:p w:rsidR="00562629" w:rsidRPr="00041152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</w:pP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lastRenderedPageBreak/>
        <w:t xml:space="preserve">2.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Статьи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зарубежных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изданиях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,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входящих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международную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</w:t>
      </w: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систему</w:t>
      </w:r>
      <w:r w:rsidRPr="00041152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Scopus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2.1) Chekanin V.A., Chekanin A.V. An efficient model for the orthogonal packing problem // Advances in Mechanical Engineering. Vol. 22. 2015. P. 33-38. (2-s2.0-84951292841);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2.2) Chekanin V.A., Chekanin A.V. Design of software for orthogonal packing problems // Advanced Materials, Structures and Mechanical Engineering: Proceedings of the International Conference on Advanced Materials, Structures and Mechanical Engineering, Incheon, South Korea, May 29-31, 2015. 2016. P. 277-280. (2-s2.0-84961655229);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2.3) Chekanin V.A., Chekanin A.V. New Effective Data Structure for Multidimensional Optimization Orthogonal Packing Problems // Advances in Mechanical Engineering. Springer International Publishing. 2016. P. 87-92. (2-s2.0-84961247452);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2.4) Chekanin V.A., Chekanin A.V. Implementation of packing methods for the orthogonal packing problems // Journal of Theoretical and Applied Information Technology. 2016. Vol. 88. No. 3. P. 421-430. (2-s2.0-84976584536);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2.5) Chekanin V.A., Chekanin A.V. Algorithms for management objects in orthogonal packing problems// ARPN Journal of Engineering and Applied Sciences. 2016. Vol. 11. No. 13. P. 8436-8446. (2-s2.0-84978224705);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2.6) Chekanin V.A., Chekanin A.V. Deleting Objects Algorithm for the Optimization of Orthogonal Packing Problems // Advances in Mechanical Engineering. Springer International Publishing. 2017. P. 27–35. (2-s2.0-85019195901);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2.7) Chekanin V.A., Chekanin A.V. Algorithms and methods in multidimensional orthogonal packing problems // International Journal of Applied Engineering Research. 2017. Vol. 12. No. 6. P. 1009–1019. (2-s2.0-85017312049);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2.8) Chekanin V.A., Chekanin A.V. Compaction algorithm for orthogonal packing problems // IOP Conf. Ser.: Mater. Sci. Eng. 2017. Vol. 248. 012024. (2-s2.0-85034227099);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2.9) Chekanin V.A., Chekanin A.V. Design of Library of Metaheuristic Algorithms for Solving the Problems of Discrete Optimization. In: Evgrafov A. (eds) Advances in Mechanical Engineering. Lecture Notes in Mechanical Engineering. Springer, Cham. 2018. P. 25–32. (2-s2.0-85053902479);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2.10) Chekanin V.A., Chekanin A.V. Design of library of artificial intelligence algorithms for solving the optimization problems // ARPN Journal of Engineering and Applied Sciences. 2018. Vol. 13. No. 7. P. 2690–2696. (2-s2.0-85045712028);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2.11) Chekanin V.A., Chekanin A.V. Packing Compaction Algorithm for Rectangular Cutting and Orthogonal Packing Problems. In: Radionov A., Kravchenko O., Guzeev V., Rozhdestvenskiy Y. (eds) Proceedings of the 4th International Conference on Industrial Engineering. ICIE 2018. Lecture Notes in Mechanical Engineering. Springer, Cham. 2019. P. 1875-1883. (2-s2.0-85060102747);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>2.12) Chekanin V.A., Chekanin A.V. Packing Compaction Algorithm for Problems of Resource Placement Optimization. In: Evgrafov A. (eds) Advances in Mechanical Engineering. Lecture Notes in Mechanical Engineering. Springer, Cham. 2019. P. 1–9. (2-s2.0-85064744644);</w:t>
      </w:r>
    </w:p>
    <w:p w:rsidR="00562629" w:rsidRPr="00041152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2.13) Chekanin V.A., Chekanin A.V. Multimethod genetic algorithm for the three-dimensional orthogonal packing problem. Journal of Physics: Conference Series. 2019. Vol. 1353. No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1.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012109.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DOI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>: 10.1088/1742-6596/1353/1/012109. (2-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>2.0-85075529587).</w:t>
      </w:r>
    </w:p>
    <w:p w:rsidR="00562629" w:rsidRPr="00041152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562629" w:rsidRPr="00562629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3. Статьи в журналах из перечня ВАК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3.1) Чеканин В.А., Чеканин А.В. Модель потенциальных контейнеров для конструирования ортогональной упаковки // Вестник компьютерных и информационных технологий. № 3. 2015. С. 22-27. (ISSN 1810-7206);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3.2) Чеканин В.А., Чеканин А.В. Повышение эффективности конструирования ортогональной упаковки объектов // Информационные технологии. № 1. 2015. С. 24-29. (ISSN 1684-6400);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3.3) Чеканин В.А., Чеканин А.В. Структура данных для задачи трехмерной ортогональной упаковки объектов // Вестник МГТУ «Станкин». № 1. 2015. С. 112-116. (ISSN 2072-3172);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3.4) Чеканин А.В., Чеканин В.А. Инновационный подход к решению оптимизационных задач распределения ресурсов в промышленности // Инновации. № 8. 2015. С. 76-81. (ISSN 2071-3010);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3.5) Чеканин А.В., Чеканин В.А. Проектирование инновационной библиотеки бионических алгоритмов для решения практических задач оптимизации // Инновации. № 8. 2016. С. 108-112. (ISSN 2071-3010);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3.6) Чеканин В.А., Чеканин А.В. Эффективная модель управления объектами в задачах ортогональной упаковки и прямоугольного раскроя // Прикладная информатика. Том 12. № 3 (69). 2017. С. 129–140. (ISSN 1993-8314);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3.7) Чеканин В.А., Чеканин А.В. Программная реализация эффективной структуры данных для задач ортогональной упаковки различной размерности // Прикладная информатика. Том 12. № 5 (71). 2017. С. 41–55. (ISSN 1993-8314);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3.8) Чеканин В.А., Чеканин А.В. Разработка алгоритма уплотнения упаковки для повышения эффективности прямоугольного раскроя // Прикладная информатика. 2018. Том 13. № 3 (75). С. 35–46. (ISSN 1993-8314);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3.9) Чеканин В.А., Чеканин А.В. Алгоритмы формирования ортогональных многогранников произвольной размерности в задачах раскроя и упаковки // Вестник МГТУ «Станкин». 2018. № 3 (46). С. 126–130. (ISSN 2072-3172);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3.10) Чеканин В.А., Чеканин А.В. Алгоритмы корректной визуализации двухмерных и трёхмерных ортогональных многогранников // Прикладная информатика. 2019. Том 14. № 4 (82). С. 19–28. (ISSN 1993-8314).</w:t>
      </w:r>
    </w:p>
    <w:p w:rsidR="00562629" w:rsidRPr="00562629" w:rsidRDefault="00562629" w:rsidP="005626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Монографии, опубликованные в российских и зарубежных издательствах</w:t>
      </w:r>
    </w:p>
    <w:p w:rsidR="00562629" w:rsidRPr="00562629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Pr="00B12A2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Chekanin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Chekanin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Linked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Data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Structures</w:t>
      </w:r>
      <w:r w:rsidRPr="0004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In:  M. Barlow (Ed.), Data Structures and Transmission: Research, Technology and Applications (ISBN: 978-1-53611-071-5). Series: Computer Science, Technology and Applications. New York: Nova Science Publishers Inc. 2017. </w:t>
      </w: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>P. 35–71.</w:t>
      </w:r>
    </w:p>
    <w:p w:rsidR="00562629" w:rsidRPr="00B12A27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626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Печатное издание (softcover).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ISBN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978-1-53611-071-5. 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https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://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novapublishers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com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shop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data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structures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and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transmission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research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technology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and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6262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applications</w:t>
      </w:r>
      <w:r w:rsidRPr="00B12A27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</w:p>
    <w:p w:rsidR="00562629" w:rsidRPr="000A188C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152" w:rsidRPr="000A188C" w:rsidRDefault="00041152" w:rsidP="000411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8C">
        <w:rPr>
          <w:rFonts w:ascii="Times New Roman" w:hAnsi="Times New Roman" w:cs="Times New Roman"/>
          <w:sz w:val="28"/>
          <w:szCs w:val="28"/>
        </w:rPr>
        <w:tab/>
        <w:t>Информация представлена по состоянию на 1</w:t>
      </w:r>
      <w:r w:rsidR="00A126F1">
        <w:rPr>
          <w:rFonts w:ascii="Times New Roman" w:hAnsi="Times New Roman" w:cs="Times New Roman"/>
          <w:sz w:val="28"/>
          <w:szCs w:val="28"/>
        </w:rPr>
        <w:t>2</w:t>
      </w:r>
      <w:r w:rsidRPr="000A188C">
        <w:rPr>
          <w:rFonts w:ascii="Times New Roman" w:hAnsi="Times New Roman" w:cs="Times New Roman"/>
          <w:sz w:val="28"/>
          <w:szCs w:val="28"/>
        </w:rPr>
        <w:t xml:space="preserve"> января 2021 г.</w:t>
      </w:r>
    </w:p>
    <w:p w:rsidR="005D2D37" w:rsidRPr="000A188C" w:rsidRDefault="005D2D37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2D37" w:rsidRPr="000A188C" w:rsidSect="00DB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0C" w:rsidRDefault="0000230C" w:rsidP="00074BC7">
      <w:pPr>
        <w:spacing w:after="0" w:line="240" w:lineRule="auto"/>
      </w:pPr>
      <w:r>
        <w:separator/>
      </w:r>
    </w:p>
  </w:endnote>
  <w:endnote w:type="continuationSeparator" w:id="1">
    <w:p w:rsidR="0000230C" w:rsidRDefault="0000230C" w:rsidP="000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0C" w:rsidRDefault="0000230C" w:rsidP="00074BC7">
      <w:pPr>
        <w:spacing w:after="0" w:line="240" w:lineRule="auto"/>
      </w:pPr>
      <w:r>
        <w:separator/>
      </w:r>
    </w:p>
  </w:footnote>
  <w:footnote w:type="continuationSeparator" w:id="1">
    <w:p w:rsidR="0000230C" w:rsidRDefault="0000230C" w:rsidP="00074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BC7"/>
    <w:rsid w:val="0000230C"/>
    <w:rsid w:val="00041152"/>
    <w:rsid w:val="00071FB3"/>
    <w:rsid w:val="00074BC7"/>
    <w:rsid w:val="000A188C"/>
    <w:rsid w:val="000C0917"/>
    <w:rsid w:val="000E2BBD"/>
    <w:rsid w:val="000E3102"/>
    <w:rsid w:val="00124782"/>
    <w:rsid w:val="00130510"/>
    <w:rsid w:val="00131D34"/>
    <w:rsid w:val="00134B25"/>
    <w:rsid w:val="00151B8F"/>
    <w:rsid w:val="001A3A83"/>
    <w:rsid w:val="001E6586"/>
    <w:rsid w:val="00217A45"/>
    <w:rsid w:val="00262A27"/>
    <w:rsid w:val="002824E5"/>
    <w:rsid w:val="002A3072"/>
    <w:rsid w:val="002C022A"/>
    <w:rsid w:val="002D65E9"/>
    <w:rsid w:val="003E6D52"/>
    <w:rsid w:val="00400C9F"/>
    <w:rsid w:val="004216C0"/>
    <w:rsid w:val="00465F5B"/>
    <w:rsid w:val="00501FB5"/>
    <w:rsid w:val="005351EF"/>
    <w:rsid w:val="005477BB"/>
    <w:rsid w:val="0055644E"/>
    <w:rsid w:val="00562629"/>
    <w:rsid w:val="00562CDA"/>
    <w:rsid w:val="00566245"/>
    <w:rsid w:val="005D2D37"/>
    <w:rsid w:val="00600090"/>
    <w:rsid w:val="0061314C"/>
    <w:rsid w:val="006B34B4"/>
    <w:rsid w:val="006C5F79"/>
    <w:rsid w:val="006F4365"/>
    <w:rsid w:val="007167BC"/>
    <w:rsid w:val="007244D9"/>
    <w:rsid w:val="00726BC5"/>
    <w:rsid w:val="00760191"/>
    <w:rsid w:val="0078130A"/>
    <w:rsid w:val="007B1D4D"/>
    <w:rsid w:val="007C3DAF"/>
    <w:rsid w:val="007C7EC2"/>
    <w:rsid w:val="007F62DD"/>
    <w:rsid w:val="00805EEC"/>
    <w:rsid w:val="00806CB0"/>
    <w:rsid w:val="00865CC8"/>
    <w:rsid w:val="0089235B"/>
    <w:rsid w:val="008F03D7"/>
    <w:rsid w:val="008F26B7"/>
    <w:rsid w:val="00912CA1"/>
    <w:rsid w:val="00913B36"/>
    <w:rsid w:val="0092090C"/>
    <w:rsid w:val="00953A83"/>
    <w:rsid w:val="009D0D21"/>
    <w:rsid w:val="009D145B"/>
    <w:rsid w:val="009F471A"/>
    <w:rsid w:val="009F62B8"/>
    <w:rsid w:val="00A07A2E"/>
    <w:rsid w:val="00A126F1"/>
    <w:rsid w:val="00A6114B"/>
    <w:rsid w:val="00A925AB"/>
    <w:rsid w:val="00A92DBB"/>
    <w:rsid w:val="00AC1DB8"/>
    <w:rsid w:val="00AE55A5"/>
    <w:rsid w:val="00B12A27"/>
    <w:rsid w:val="00B57F5B"/>
    <w:rsid w:val="00B92A07"/>
    <w:rsid w:val="00BB5610"/>
    <w:rsid w:val="00BE482D"/>
    <w:rsid w:val="00BE7C17"/>
    <w:rsid w:val="00C17D97"/>
    <w:rsid w:val="00C71B83"/>
    <w:rsid w:val="00CA1CB6"/>
    <w:rsid w:val="00D66FDF"/>
    <w:rsid w:val="00D844A0"/>
    <w:rsid w:val="00DB2000"/>
    <w:rsid w:val="00E16E08"/>
    <w:rsid w:val="00E2566A"/>
    <w:rsid w:val="00E578C7"/>
    <w:rsid w:val="00E73840"/>
    <w:rsid w:val="00E80CA7"/>
    <w:rsid w:val="00EF28D7"/>
    <w:rsid w:val="00F02577"/>
    <w:rsid w:val="00F314C4"/>
    <w:rsid w:val="00F40B8A"/>
    <w:rsid w:val="00F56C0F"/>
    <w:rsid w:val="00F82189"/>
    <w:rsid w:val="00F919BC"/>
    <w:rsid w:val="00FE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BB"/>
  </w:style>
  <w:style w:type="paragraph" w:styleId="1">
    <w:name w:val="heading 1"/>
    <w:basedOn w:val="a"/>
    <w:link w:val="10"/>
    <w:uiPriority w:val="9"/>
    <w:qFormat/>
    <w:rsid w:val="0056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BC7"/>
  </w:style>
  <w:style w:type="paragraph" w:styleId="a5">
    <w:name w:val="footer"/>
    <w:basedOn w:val="a"/>
    <w:link w:val="a6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BC7"/>
  </w:style>
  <w:style w:type="table" w:styleId="a7">
    <w:name w:val="Table Grid"/>
    <w:basedOn w:val="a1"/>
    <w:uiPriority w:val="59"/>
    <w:rsid w:val="001A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26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562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BC7"/>
  </w:style>
  <w:style w:type="paragraph" w:styleId="a5">
    <w:name w:val="footer"/>
    <w:basedOn w:val="a"/>
    <w:link w:val="a6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BC7"/>
  </w:style>
  <w:style w:type="table" w:styleId="a7">
    <w:name w:val="Table Grid"/>
    <w:basedOn w:val="a1"/>
    <w:uiPriority w:val="59"/>
    <w:rsid w:val="001A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e.babenko</dc:creator>
  <cp:lastModifiedBy>vladchekanin@yandex.ru</cp:lastModifiedBy>
  <cp:revision>46</cp:revision>
  <cp:lastPrinted>2017-01-17T11:12:00Z</cp:lastPrinted>
  <dcterms:created xsi:type="dcterms:W3CDTF">2017-01-19T09:50:00Z</dcterms:created>
  <dcterms:modified xsi:type="dcterms:W3CDTF">2021-01-13T16:29:00Z</dcterms:modified>
</cp:coreProperties>
</file>